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A1081C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Дело № 5-</w:t>
      </w:r>
      <w:r w:rsidRPr="00A1081C" w:rsidR="006B2B58">
        <w:rPr>
          <w:rFonts w:ascii="Times New Roman" w:hAnsi="Times New Roman" w:cs="Times New Roman"/>
          <w:sz w:val="26"/>
          <w:szCs w:val="26"/>
        </w:rPr>
        <w:t>107</w:t>
      </w:r>
      <w:r w:rsidRPr="00A1081C">
        <w:rPr>
          <w:rFonts w:ascii="Times New Roman" w:hAnsi="Times New Roman" w:cs="Times New Roman"/>
          <w:sz w:val="26"/>
          <w:szCs w:val="26"/>
        </w:rPr>
        <w:t>-170</w:t>
      </w:r>
      <w:r w:rsidRPr="00A1081C" w:rsidR="006B2B58"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>/</w:t>
      </w:r>
      <w:r w:rsidRPr="00A1081C" w:rsidR="00621D68">
        <w:rPr>
          <w:rFonts w:ascii="Times New Roman" w:hAnsi="Times New Roman" w:cs="Times New Roman"/>
          <w:sz w:val="26"/>
          <w:szCs w:val="26"/>
        </w:rPr>
        <w:t>202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A1081C" w:rsidP="00B07EAE">
      <w:pPr>
        <w:pStyle w:val="BodyTextIndent"/>
        <w:ind w:firstLine="0"/>
        <w:rPr>
          <w:sz w:val="26"/>
          <w:szCs w:val="26"/>
        </w:rPr>
      </w:pPr>
      <w:r w:rsidRPr="00A1081C">
        <w:rPr>
          <w:bCs/>
          <w:sz w:val="26"/>
          <w:szCs w:val="26"/>
        </w:rPr>
        <w:t>УИД 86</w:t>
      </w:r>
      <w:r w:rsidRPr="00A1081C">
        <w:rPr>
          <w:bCs/>
          <w:sz w:val="26"/>
          <w:szCs w:val="26"/>
          <w:lang w:val="en-US"/>
        </w:rPr>
        <w:t>MS</w:t>
      </w:r>
      <w:r w:rsidRPr="00A1081C" w:rsidR="008E53F5">
        <w:rPr>
          <w:bCs/>
          <w:sz w:val="26"/>
          <w:szCs w:val="26"/>
        </w:rPr>
        <w:t>00</w:t>
      </w:r>
      <w:r w:rsidRPr="00A1081C" w:rsidR="006B2B58">
        <w:rPr>
          <w:bCs/>
          <w:sz w:val="26"/>
          <w:szCs w:val="26"/>
        </w:rPr>
        <w:t>17</w:t>
      </w:r>
      <w:r w:rsidRPr="00A1081C" w:rsidR="00142E59">
        <w:rPr>
          <w:bCs/>
          <w:sz w:val="26"/>
          <w:szCs w:val="26"/>
        </w:rPr>
        <w:t>-</w:t>
      </w:r>
      <w:r w:rsidRPr="00A1081C" w:rsidR="00E8518C">
        <w:rPr>
          <w:bCs/>
          <w:sz w:val="26"/>
          <w:szCs w:val="26"/>
        </w:rPr>
        <w:t>01-2025</w:t>
      </w:r>
      <w:r w:rsidRPr="00A1081C" w:rsidR="008E53F5">
        <w:rPr>
          <w:bCs/>
          <w:sz w:val="26"/>
          <w:szCs w:val="26"/>
        </w:rPr>
        <w:t>-00</w:t>
      </w:r>
      <w:r w:rsidRPr="00A1081C" w:rsidR="00E8518C">
        <w:rPr>
          <w:bCs/>
          <w:sz w:val="26"/>
          <w:szCs w:val="26"/>
        </w:rPr>
        <w:t>0</w:t>
      </w:r>
      <w:r w:rsidRPr="00A1081C" w:rsidR="006B2B58">
        <w:rPr>
          <w:bCs/>
          <w:sz w:val="26"/>
          <w:szCs w:val="26"/>
        </w:rPr>
        <w:t xml:space="preserve">300-52 </w:t>
      </w:r>
      <w:r w:rsidRPr="00A1081C" w:rsidR="00E8518C">
        <w:rPr>
          <w:bCs/>
          <w:sz w:val="26"/>
          <w:szCs w:val="26"/>
        </w:rPr>
        <w:t xml:space="preserve"> </w:t>
      </w:r>
      <w:r w:rsidRPr="00A1081C" w:rsidR="000E4EB7">
        <w:rPr>
          <w:bCs/>
          <w:sz w:val="26"/>
          <w:szCs w:val="26"/>
        </w:rPr>
        <w:t xml:space="preserve"> </w:t>
      </w:r>
      <w:r w:rsidRPr="00A1081C" w:rsidR="00441947">
        <w:rPr>
          <w:bCs/>
          <w:sz w:val="26"/>
          <w:szCs w:val="26"/>
        </w:rPr>
        <w:t xml:space="preserve"> </w:t>
      </w:r>
      <w:r w:rsidRPr="00A1081C" w:rsidR="008D445E">
        <w:rPr>
          <w:bCs/>
          <w:sz w:val="26"/>
          <w:szCs w:val="26"/>
        </w:rPr>
        <w:t xml:space="preserve"> </w:t>
      </w:r>
      <w:r w:rsidRPr="00A1081C" w:rsidR="00AE1E61">
        <w:rPr>
          <w:bCs/>
          <w:sz w:val="26"/>
          <w:szCs w:val="26"/>
        </w:rPr>
        <w:t xml:space="preserve"> </w:t>
      </w:r>
      <w:r w:rsidRPr="00A1081C" w:rsidR="00ED7A22">
        <w:rPr>
          <w:bCs/>
          <w:sz w:val="26"/>
          <w:szCs w:val="26"/>
        </w:rPr>
        <w:t xml:space="preserve"> </w:t>
      </w:r>
      <w:r w:rsidRPr="00A1081C" w:rsidR="00574C25">
        <w:rPr>
          <w:bCs/>
          <w:sz w:val="26"/>
          <w:szCs w:val="26"/>
        </w:rPr>
        <w:t xml:space="preserve"> </w:t>
      </w:r>
      <w:r w:rsidRPr="00A1081C" w:rsidR="00C46E73">
        <w:rPr>
          <w:bCs/>
          <w:sz w:val="26"/>
          <w:szCs w:val="26"/>
        </w:rPr>
        <w:t xml:space="preserve"> </w:t>
      </w:r>
      <w:r w:rsidRPr="00A1081C" w:rsidR="005473DA">
        <w:rPr>
          <w:bCs/>
          <w:sz w:val="26"/>
          <w:szCs w:val="26"/>
        </w:rPr>
        <w:t xml:space="preserve"> </w:t>
      </w:r>
      <w:r w:rsidRPr="00A1081C" w:rsidR="00F36B68">
        <w:rPr>
          <w:bCs/>
          <w:sz w:val="26"/>
          <w:szCs w:val="26"/>
        </w:rPr>
        <w:t xml:space="preserve"> </w:t>
      </w:r>
      <w:r w:rsidRPr="00A1081C" w:rsidR="00AE4687">
        <w:rPr>
          <w:bCs/>
          <w:sz w:val="26"/>
          <w:szCs w:val="26"/>
        </w:rPr>
        <w:t xml:space="preserve"> </w:t>
      </w:r>
      <w:r w:rsidRPr="00A1081C" w:rsidR="00D6166B">
        <w:rPr>
          <w:bCs/>
          <w:sz w:val="26"/>
          <w:szCs w:val="26"/>
        </w:rPr>
        <w:t xml:space="preserve"> </w:t>
      </w:r>
      <w:r w:rsidRPr="00A1081C" w:rsidR="004C4BDA">
        <w:rPr>
          <w:bCs/>
          <w:sz w:val="26"/>
          <w:szCs w:val="26"/>
        </w:rPr>
        <w:t xml:space="preserve"> </w:t>
      </w:r>
      <w:r w:rsidRPr="00A1081C" w:rsidR="00B07EAE">
        <w:rPr>
          <w:bCs/>
          <w:sz w:val="26"/>
          <w:szCs w:val="26"/>
        </w:rPr>
        <w:t xml:space="preserve"> </w:t>
      </w:r>
      <w:r w:rsidRPr="00A1081C" w:rsidR="00E00E4B">
        <w:rPr>
          <w:bCs/>
          <w:sz w:val="26"/>
          <w:szCs w:val="26"/>
        </w:rPr>
        <w:t xml:space="preserve"> </w:t>
      </w:r>
      <w:r w:rsidRPr="00A1081C" w:rsidR="006C429B">
        <w:rPr>
          <w:bCs/>
          <w:sz w:val="26"/>
          <w:szCs w:val="26"/>
        </w:rPr>
        <w:t xml:space="preserve"> </w:t>
      </w:r>
      <w:r w:rsidRPr="00A1081C" w:rsidR="009E6F5D">
        <w:rPr>
          <w:bCs/>
          <w:sz w:val="26"/>
          <w:szCs w:val="26"/>
        </w:rPr>
        <w:t xml:space="preserve"> </w:t>
      </w:r>
      <w:r w:rsidRPr="00A1081C" w:rsidR="005E59A7">
        <w:rPr>
          <w:bCs/>
          <w:sz w:val="26"/>
          <w:szCs w:val="26"/>
        </w:rPr>
        <w:t xml:space="preserve"> </w:t>
      </w:r>
      <w:r w:rsidRPr="00A1081C" w:rsidR="00F6031E">
        <w:rPr>
          <w:bCs/>
          <w:sz w:val="26"/>
          <w:szCs w:val="26"/>
        </w:rPr>
        <w:t xml:space="preserve"> </w:t>
      </w:r>
      <w:r w:rsidRPr="00A1081C" w:rsidR="00647635">
        <w:rPr>
          <w:bCs/>
          <w:sz w:val="26"/>
          <w:szCs w:val="26"/>
        </w:rPr>
        <w:t xml:space="preserve"> </w:t>
      </w:r>
      <w:r w:rsidRPr="00A1081C" w:rsidR="00B634A1">
        <w:rPr>
          <w:bCs/>
          <w:sz w:val="26"/>
          <w:szCs w:val="26"/>
        </w:rPr>
        <w:t xml:space="preserve"> </w:t>
      </w:r>
      <w:r w:rsidRPr="00A1081C">
        <w:rPr>
          <w:bCs/>
          <w:sz w:val="26"/>
          <w:szCs w:val="26"/>
        </w:rPr>
        <w:t xml:space="preserve">    </w:t>
      </w:r>
      <w:r w:rsidRPr="00A1081C">
        <w:rPr>
          <w:sz w:val="26"/>
          <w:szCs w:val="26"/>
        </w:rPr>
        <w:tab/>
      </w:r>
    </w:p>
    <w:p w:rsidR="00B64FC1" w:rsidRPr="00A1081C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ab/>
      </w: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A1081C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1081C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1081C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A1081C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A1081C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6B2B58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Pr="00A1081C" w:rsidR="005473DA">
        <w:rPr>
          <w:rFonts w:ascii="Times New Roman" w:hAnsi="Times New Roman" w:cs="Times New Roman"/>
          <w:sz w:val="26"/>
          <w:szCs w:val="26"/>
        </w:rPr>
        <w:t>2</w:t>
      </w:r>
      <w:r w:rsidRPr="00A1081C" w:rsidR="00FC1E7F">
        <w:rPr>
          <w:rFonts w:ascii="Times New Roman" w:hAnsi="Times New Roman" w:cs="Times New Roman"/>
          <w:sz w:val="26"/>
          <w:szCs w:val="26"/>
        </w:rPr>
        <w:t>02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  <w:r w:rsidRPr="00A1081C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>года</w:t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</w:p>
    <w:p w:rsidR="007664F5" w:rsidRPr="00A1081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М</w:t>
      </w:r>
      <w:r w:rsidRPr="00A1081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A1081C" w:rsidR="00A1081C">
        <w:rPr>
          <w:rFonts w:ascii="Times New Roman" w:hAnsi="Times New Roman" w:cs="Times New Roman"/>
          <w:sz w:val="26"/>
          <w:szCs w:val="26"/>
        </w:rPr>
        <w:t>1</w:t>
      </w:r>
      <w:r w:rsidRPr="00A1081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A1081C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A1081C" w:rsidR="00A1081C">
        <w:rPr>
          <w:rFonts w:ascii="Times New Roman" w:hAnsi="Times New Roman" w:cs="Times New Roman"/>
          <w:sz w:val="26"/>
          <w:szCs w:val="26"/>
        </w:rPr>
        <w:t xml:space="preserve">Н.В. Олькова </w:t>
      </w:r>
      <w:r w:rsidRPr="00A1081C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A1081C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A1081C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A1081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1081C" w:rsidR="006B2B58">
        <w:rPr>
          <w:rFonts w:ascii="Times New Roman" w:hAnsi="Times New Roman" w:cs="Times New Roman"/>
          <w:sz w:val="26"/>
          <w:szCs w:val="26"/>
        </w:rPr>
        <w:t>Мовсумова</w:t>
      </w:r>
      <w:r w:rsidRPr="00A1081C" w:rsidR="006B2B58">
        <w:rPr>
          <w:rFonts w:ascii="Times New Roman" w:hAnsi="Times New Roman" w:cs="Times New Roman"/>
          <w:sz w:val="26"/>
          <w:szCs w:val="26"/>
        </w:rPr>
        <w:t xml:space="preserve"> Исмаила </w:t>
      </w:r>
      <w:r w:rsidRPr="00A1081C" w:rsidR="006B2B58">
        <w:rPr>
          <w:rFonts w:ascii="Times New Roman" w:hAnsi="Times New Roman" w:cs="Times New Roman"/>
          <w:sz w:val="26"/>
          <w:szCs w:val="26"/>
        </w:rPr>
        <w:t>Исрахил</w:t>
      </w:r>
      <w:r w:rsidRPr="00A1081C" w:rsidR="006B2B58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6B2B58">
        <w:rPr>
          <w:rFonts w:ascii="Times New Roman" w:hAnsi="Times New Roman" w:cs="Times New Roman"/>
          <w:sz w:val="26"/>
          <w:szCs w:val="26"/>
        </w:rPr>
        <w:t>оглы</w:t>
      </w:r>
      <w:r w:rsidRPr="00A1081C" w:rsidR="006B2B58">
        <w:rPr>
          <w:rFonts w:ascii="Times New Roman" w:hAnsi="Times New Roman" w:cs="Times New Roman"/>
          <w:sz w:val="26"/>
          <w:szCs w:val="26"/>
        </w:rPr>
        <w:t xml:space="preserve">, </w:t>
      </w:r>
      <w:r w:rsidR="00BC5764">
        <w:rPr>
          <w:rFonts w:ascii="Times New Roman" w:hAnsi="Times New Roman" w:cs="Times New Roman"/>
          <w:sz w:val="26"/>
          <w:szCs w:val="26"/>
        </w:rPr>
        <w:t>*</w:t>
      </w:r>
      <w:r w:rsidRPr="00A1081C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Pr="00A1081C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A1081C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A1081C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A1081C" w:rsidR="00142E59">
        <w:rPr>
          <w:rFonts w:ascii="Times New Roman" w:hAnsi="Times New Roman" w:cs="Times New Roman"/>
          <w:sz w:val="26"/>
          <w:szCs w:val="26"/>
        </w:rPr>
        <w:t>или</w:t>
      </w:r>
      <w:r w:rsidRPr="00A1081C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A1081C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A1081C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A1081C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A1081C">
        <w:rPr>
          <w:rFonts w:ascii="Times New Roman" w:hAnsi="Times New Roman" w:cs="Times New Roman"/>
          <w:sz w:val="26"/>
          <w:szCs w:val="26"/>
        </w:rPr>
        <w:t>20.25 КоАП РФ</w:t>
      </w:r>
      <w:r w:rsidRPr="00A1081C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A1081C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A1081C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081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A1081C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bCs/>
          <w:iCs/>
          <w:sz w:val="26"/>
          <w:szCs w:val="26"/>
        </w:rPr>
        <w:t>28.12.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A1081C" w:rsidR="005473D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>Мовсумов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A1081C" w:rsidR="000E4EB7">
        <w:rPr>
          <w:rFonts w:ascii="Times New Roman" w:hAnsi="Times New Roman" w:cs="Times New Roman"/>
          <w:sz w:val="26"/>
          <w:szCs w:val="26"/>
        </w:rPr>
        <w:t>18810</w:t>
      </w:r>
      <w:r w:rsidRPr="00A1081C">
        <w:rPr>
          <w:rFonts w:ascii="Times New Roman" w:hAnsi="Times New Roman" w:cs="Times New Roman"/>
          <w:sz w:val="26"/>
          <w:szCs w:val="26"/>
        </w:rPr>
        <w:t xml:space="preserve">386240540003608 </w:t>
      </w:r>
      <w:r w:rsidRPr="00A1081C" w:rsidR="000E4EB7">
        <w:rPr>
          <w:rFonts w:ascii="Times New Roman" w:hAnsi="Times New Roman" w:cs="Times New Roman"/>
          <w:sz w:val="26"/>
          <w:szCs w:val="26"/>
        </w:rPr>
        <w:t>по делу об адми</w:t>
      </w:r>
      <w:r w:rsidRPr="00A1081C" w:rsidR="00E8518C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A1081C">
        <w:rPr>
          <w:rFonts w:ascii="Times New Roman" w:hAnsi="Times New Roman" w:cs="Times New Roman"/>
          <w:sz w:val="26"/>
          <w:szCs w:val="26"/>
        </w:rPr>
        <w:t>30</w:t>
      </w:r>
      <w:r w:rsidRPr="00A1081C" w:rsidR="002951FA">
        <w:rPr>
          <w:rFonts w:ascii="Times New Roman" w:hAnsi="Times New Roman" w:cs="Times New Roman"/>
          <w:sz w:val="26"/>
          <w:szCs w:val="26"/>
        </w:rPr>
        <w:t>.</w:t>
      </w:r>
      <w:r w:rsidRPr="00A1081C" w:rsidR="00E8518C">
        <w:rPr>
          <w:rFonts w:ascii="Times New Roman" w:hAnsi="Times New Roman" w:cs="Times New Roman"/>
          <w:sz w:val="26"/>
          <w:szCs w:val="26"/>
        </w:rPr>
        <w:t>0</w:t>
      </w:r>
      <w:r w:rsidRPr="00A1081C" w:rsidR="002951FA">
        <w:rPr>
          <w:rFonts w:ascii="Times New Roman" w:hAnsi="Times New Roman" w:cs="Times New Roman"/>
          <w:sz w:val="26"/>
          <w:szCs w:val="26"/>
        </w:rPr>
        <w:t>7</w:t>
      </w:r>
      <w:r w:rsidRPr="00A1081C" w:rsidR="000E4EB7">
        <w:rPr>
          <w:rFonts w:ascii="Times New Roman" w:hAnsi="Times New Roman" w:cs="Times New Roman"/>
          <w:sz w:val="26"/>
          <w:szCs w:val="26"/>
        </w:rPr>
        <w:t xml:space="preserve">.2024 </w:t>
      </w:r>
      <w:r w:rsidRPr="00A1081C" w:rsidR="00E00E4B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 w:rsidRPr="00A1081C" w:rsidR="002951FA">
        <w:rPr>
          <w:rFonts w:ascii="Times New Roman" w:hAnsi="Times New Roman" w:cs="Times New Roman"/>
          <w:sz w:val="26"/>
          <w:szCs w:val="26"/>
        </w:rPr>
        <w:t>1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  <w:r w:rsidRPr="00A1081C">
        <w:rPr>
          <w:rFonts w:ascii="Times New Roman" w:hAnsi="Times New Roman" w:cs="Times New Roman"/>
          <w:sz w:val="26"/>
          <w:szCs w:val="26"/>
        </w:rPr>
        <w:t>0</w:t>
      </w:r>
      <w:r w:rsidRPr="00A1081C" w:rsidR="00F97535">
        <w:rPr>
          <w:rFonts w:ascii="Times New Roman" w:hAnsi="Times New Roman" w:cs="Times New Roman"/>
          <w:sz w:val="26"/>
          <w:szCs w:val="26"/>
        </w:rPr>
        <w:t>0</w:t>
      </w:r>
      <w:r w:rsidRPr="00A1081C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A1081C">
        <w:rPr>
          <w:rFonts w:ascii="Times New Roman" w:hAnsi="Times New Roman" w:cs="Times New Roman"/>
          <w:sz w:val="26"/>
          <w:szCs w:val="26"/>
        </w:rPr>
        <w:t>29.10.</w:t>
      </w:r>
      <w:r w:rsidRPr="00A1081C">
        <w:rPr>
          <w:rFonts w:ascii="Times New Roman" w:hAnsi="Times New Roman" w:cs="Times New Roman"/>
          <w:sz w:val="26"/>
          <w:szCs w:val="26"/>
        </w:rPr>
        <w:t>202</w:t>
      </w:r>
      <w:r w:rsidRPr="00A1081C" w:rsidR="005473DA">
        <w:rPr>
          <w:rFonts w:ascii="Times New Roman" w:hAnsi="Times New Roman" w:cs="Times New Roman"/>
          <w:sz w:val="26"/>
          <w:szCs w:val="26"/>
        </w:rPr>
        <w:t>4</w:t>
      </w:r>
      <w:r w:rsidRPr="00A1081C">
        <w:rPr>
          <w:rFonts w:ascii="Times New Roman" w:hAnsi="Times New Roman" w:cs="Times New Roman"/>
          <w:sz w:val="26"/>
          <w:szCs w:val="26"/>
        </w:rPr>
        <w:t>.</w:t>
      </w:r>
    </w:p>
    <w:p w:rsidR="00E8518C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bCs/>
          <w:iCs/>
          <w:sz w:val="26"/>
          <w:szCs w:val="26"/>
        </w:rPr>
        <w:t>Мовсумов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142E59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Pr="00A1081C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 и</w:t>
      </w:r>
      <w:r w:rsidR="005124D6">
        <w:rPr>
          <w:rFonts w:ascii="Times New Roman" w:hAnsi="Times New Roman" w:cs="Times New Roman"/>
          <w:bCs/>
          <w:iCs/>
          <w:sz w:val="26"/>
          <w:szCs w:val="26"/>
        </w:rPr>
        <w:t xml:space="preserve"> пояснил, что забыл </w:t>
      </w:r>
      <w:r w:rsidRPr="00A1081C" w:rsidR="008B2BD2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>платить административный штраф</w:t>
      </w:r>
      <w:r w:rsidRPr="00A1081C" w:rsidR="008B2BD2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>Мовсумова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>
        <w:rPr>
          <w:rFonts w:ascii="Times New Roman" w:hAnsi="Times New Roman" w:cs="Times New Roman"/>
          <w:sz w:val="26"/>
          <w:szCs w:val="26"/>
        </w:rPr>
        <w:t>, исследова</w:t>
      </w:r>
      <w:r w:rsidRPr="00A1081C" w:rsidR="006B2B58"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A1081C">
        <w:rPr>
          <w:rFonts w:ascii="Times New Roman" w:hAnsi="Times New Roman" w:cs="Times New Roman"/>
          <w:sz w:val="26"/>
          <w:szCs w:val="26"/>
        </w:rPr>
        <w:t xml:space="preserve"> № 000</w:t>
      </w:r>
      <w:r w:rsidRPr="00A1081C" w:rsidR="006B2B58">
        <w:rPr>
          <w:rFonts w:ascii="Times New Roman" w:hAnsi="Times New Roman" w:cs="Times New Roman"/>
          <w:sz w:val="26"/>
          <w:szCs w:val="26"/>
        </w:rPr>
        <w:t>052</w:t>
      </w:r>
      <w:r w:rsidRPr="00A1081C" w:rsidR="00C46E73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A1081C" w:rsidR="006B2B58">
        <w:rPr>
          <w:rFonts w:ascii="Times New Roman" w:hAnsi="Times New Roman" w:cs="Times New Roman"/>
          <w:sz w:val="26"/>
          <w:szCs w:val="26"/>
        </w:rPr>
        <w:t>05</w:t>
      </w:r>
      <w:r w:rsidRPr="00A1081C" w:rsidR="00E8518C">
        <w:rPr>
          <w:rFonts w:ascii="Times New Roman" w:hAnsi="Times New Roman" w:cs="Times New Roman"/>
          <w:sz w:val="26"/>
          <w:szCs w:val="26"/>
        </w:rPr>
        <w:t>.0</w:t>
      </w:r>
      <w:r w:rsidRPr="00A1081C" w:rsidR="006B2B58">
        <w:rPr>
          <w:rFonts w:ascii="Times New Roman" w:hAnsi="Times New Roman" w:cs="Times New Roman"/>
          <w:sz w:val="26"/>
          <w:szCs w:val="26"/>
        </w:rPr>
        <w:t>2</w:t>
      </w:r>
      <w:r w:rsidRPr="00A1081C" w:rsidR="00F97535">
        <w:rPr>
          <w:rFonts w:ascii="Times New Roman" w:hAnsi="Times New Roman" w:cs="Times New Roman"/>
          <w:sz w:val="26"/>
          <w:szCs w:val="26"/>
        </w:rPr>
        <w:t>.</w:t>
      </w:r>
      <w:r w:rsidRPr="00A1081C">
        <w:rPr>
          <w:rFonts w:ascii="Times New Roman" w:hAnsi="Times New Roman" w:cs="Times New Roman"/>
          <w:sz w:val="26"/>
          <w:szCs w:val="26"/>
        </w:rPr>
        <w:t>202</w:t>
      </w:r>
      <w:r w:rsidRPr="00A1081C" w:rsidR="00E8518C">
        <w:rPr>
          <w:rFonts w:ascii="Times New Roman" w:hAnsi="Times New Roman" w:cs="Times New Roman"/>
          <w:sz w:val="26"/>
          <w:szCs w:val="26"/>
        </w:rPr>
        <w:t>5</w:t>
      </w:r>
      <w:r w:rsidRPr="00A1081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A1081C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A1081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A1081C" w:rsidR="006B2B58">
        <w:rPr>
          <w:rFonts w:ascii="Times New Roman" w:hAnsi="Times New Roman" w:cs="Times New Roman"/>
          <w:sz w:val="26"/>
          <w:szCs w:val="26"/>
        </w:rPr>
        <w:t>18810386240540003608 по делу об административном правонарушении от 30.07.2024</w:t>
      </w:r>
      <w:r w:rsidRPr="00A1081C">
        <w:rPr>
          <w:rFonts w:ascii="Times New Roman" w:hAnsi="Times New Roman" w:cs="Times New Roman"/>
          <w:sz w:val="26"/>
          <w:szCs w:val="26"/>
        </w:rPr>
        <w:t xml:space="preserve">; </w:t>
      </w:r>
      <w:r w:rsidR="005124D6">
        <w:rPr>
          <w:rFonts w:ascii="Times New Roman" w:hAnsi="Times New Roman" w:cs="Times New Roman"/>
          <w:sz w:val="26"/>
          <w:szCs w:val="26"/>
        </w:rPr>
        <w:t xml:space="preserve">копию протокола 86 ХМ 388133 об административном правонарушении от 24.07.2024; </w:t>
      </w:r>
      <w:r w:rsidRPr="00A1081C" w:rsidR="00F97535">
        <w:rPr>
          <w:rFonts w:ascii="Times New Roman" w:hAnsi="Times New Roman" w:cs="Times New Roman"/>
          <w:sz w:val="26"/>
          <w:szCs w:val="26"/>
        </w:rPr>
        <w:t>с</w:t>
      </w:r>
      <w:r w:rsidRPr="00A1081C">
        <w:rPr>
          <w:rFonts w:ascii="Times New Roman" w:hAnsi="Times New Roman" w:cs="Times New Roman"/>
          <w:sz w:val="26"/>
          <w:szCs w:val="26"/>
        </w:rPr>
        <w:t>ведения административной практики ОГИБДД ОМВД России по г.</w:t>
      </w:r>
      <w:r w:rsidRPr="00A1081C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>Мовсумова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 w:rsidR="000E4EB7">
        <w:rPr>
          <w:rFonts w:ascii="Times New Roman" w:hAnsi="Times New Roman" w:cs="Times New Roman"/>
          <w:bCs/>
          <w:iCs/>
          <w:sz w:val="26"/>
          <w:szCs w:val="26"/>
        </w:rPr>
        <w:t>; сведения ВИСП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МВД России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A1081C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>протокол о доставлении (принудительном препровождении) лица в служебное пом</w:t>
      </w:r>
      <w:r w:rsidRPr="00A1081C" w:rsidR="000E4EB7">
        <w:rPr>
          <w:rFonts w:ascii="Times New Roman" w:hAnsi="Times New Roman" w:cs="Times New Roman"/>
          <w:bCs/>
          <w:iCs/>
          <w:sz w:val="26"/>
          <w:szCs w:val="26"/>
        </w:rPr>
        <w:t>ещение органа внутренних дел и протокол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о задержании лица от </w:t>
      </w:r>
      <w:r w:rsidRPr="00A1081C" w:rsidR="00A1081C">
        <w:rPr>
          <w:rFonts w:ascii="Times New Roman" w:hAnsi="Times New Roman" w:cs="Times New Roman"/>
          <w:bCs/>
          <w:iCs/>
          <w:sz w:val="26"/>
          <w:szCs w:val="26"/>
        </w:rPr>
        <w:t>05</w:t>
      </w:r>
      <w:r w:rsidRPr="00A1081C" w:rsidR="00CD394F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A1081C" w:rsidR="00A1081C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A1081C" w:rsidR="00CD394F">
        <w:rPr>
          <w:rFonts w:ascii="Times New Roman" w:hAnsi="Times New Roman" w:cs="Times New Roman"/>
          <w:bCs/>
          <w:iCs/>
          <w:sz w:val="26"/>
          <w:szCs w:val="26"/>
        </w:rPr>
        <w:t>.2025</w:t>
      </w:r>
      <w:r w:rsidRPr="00A1081C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г.</w:t>
      </w:r>
      <w:r w:rsidRPr="00A1081C" w:rsidR="002951FA">
        <w:rPr>
          <w:rFonts w:ascii="Times New Roman" w:hAnsi="Times New Roman" w:cs="Times New Roman"/>
          <w:bCs/>
          <w:iCs/>
          <w:sz w:val="26"/>
          <w:szCs w:val="26"/>
        </w:rPr>
        <w:t xml:space="preserve">; сведения административной практики в отношении 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>Мовсумова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 w:rsidR="000E4EB7">
        <w:rPr>
          <w:rFonts w:ascii="Times New Roman" w:hAnsi="Times New Roman" w:cs="Times New Roman"/>
          <w:sz w:val="26"/>
          <w:szCs w:val="26"/>
        </w:rPr>
        <w:t xml:space="preserve">; </w:t>
      </w:r>
      <w:r w:rsidRPr="00A1081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>Мовсумова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A1081C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A1081C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A1081C">
        <w:rPr>
          <w:rFonts w:ascii="Times New Roman" w:eastAsia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A1081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1081C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A1081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>Мовсумов</w:t>
      </w:r>
      <w:r w:rsidRPr="00A1081C" w:rsidR="006B2B58">
        <w:rPr>
          <w:rFonts w:ascii="Times New Roman" w:hAnsi="Times New Roman" w:cs="Times New Roman"/>
          <w:bCs/>
          <w:iCs/>
          <w:sz w:val="26"/>
          <w:szCs w:val="26"/>
        </w:rPr>
        <w:t xml:space="preserve"> И.И.</w:t>
      </w:r>
      <w:r w:rsidRPr="00A1081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A1081C" w:rsidP="00B07EAE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 xml:space="preserve">Действия </w:t>
      </w:r>
      <w:r w:rsidRPr="00A1081C" w:rsidR="006B2B58">
        <w:rPr>
          <w:bCs/>
          <w:iCs/>
          <w:sz w:val="26"/>
          <w:szCs w:val="26"/>
        </w:rPr>
        <w:t>Мовсумова</w:t>
      </w:r>
      <w:r w:rsidRPr="00A1081C" w:rsidR="006B2B58">
        <w:rPr>
          <w:bCs/>
          <w:iCs/>
          <w:sz w:val="26"/>
          <w:szCs w:val="26"/>
        </w:rPr>
        <w:t xml:space="preserve"> И.И.</w:t>
      </w:r>
      <w:r w:rsidRPr="00A1081C">
        <w:rPr>
          <w:sz w:val="26"/>
          <w:szCs w:val="26"/>
        </w:rPr>
        <w:t xml:space="preserve">  правильно квалифицированы по ч. 1 ст. 20.25 КоАП РФ.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E4EB7" w:rsidRPr="00A1081C" w:rsidP="000E4EB7">
      <w:pPr>
        <w:pStyle w:val="BodyTextIndent"/>
        <w:ind w:firstLine="567"/>
        <w:rPr>
          <w:sz w:val="26"/>
          <w:szCs w:val="26"/>
        </w:rPr>
      </w:pPr>
      <w:r w:rsidRPr="00A1081C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A1081C" w:rsidR="006B2B58">
        <w:rPr>
          <w:bCs/>
          <w:iCs/>
          <w:sz w:val="26"/>
          <w:szCs w:val="26"/>
        </w:rPr>
        <w:t>Мовсумова</w:t>
      </w:r>
      <w:r w:rsidRPr="00A1081C" w:rsidR="006B2B58">
        <w:rPr>
          <w:bCs/>
          <w:iCs/>
          <w:sz w:val="26"/>
          <w:szCs w:val="26"/>
        </w:rPr>
        <w:t xml:space="preserve"> И.И.</w:t>
      </w:r>
      <w:r w:rsidRPr="00A1081C">
        <w:rPr>
          <w:sz w:val="26"/>
          <w:szCs w:val="26"/>
        </w:rPr>
        <w:t>,</w:t>
      </w:r>
      <w:r w:rsidR="005124D6">
        <w:rPr>
          <w:sz w:val="26"/>
          <w:szCs w:val="26"/>
        </w:rPr>
        <w:t xml:space="preserve"> который не трудоустроен, </w:t>
      </w:r>
      <w:r w:rsidRPr="00A1081C">
        <w:rPr>
          <w:sz w:val="26"/>
          <w:szCs w:val="26"/>
        </w:rPr>
        <w:t>и приходит к выводу о возможности назначения ему наказания в виде административного</w:t>
      </w:r>
      <w:r w:rsidRPr="00A1081C" w:rsidR="00A1081C">
        <w:rPr>
          <w:sz w:val="26"/>
          <w:szCs w:val="26"/>
        </w:rPr>
        <w:t xml:space="preserve"> ареста</w:t>
      </w:r>
      <w:r w:rsidRPr="00A1081C">
        <w:rPr>
          <w:sz w:val="26"/>
          <w:szCs w:val="26"/>
        </w:rPr>
        <w:t>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Мовсумова</w:t>
      </w:r>
      <w:r w:rsidRPr="00A1081C">
        <w:rPr>
          <w:rFonts w:ascii="Times New Roman" w:hAnsi="Times New Roman" w:cs="Times New Roman"/>
          <w:sz w:val="26"/>
          <w:szCs w:val="26"/>
        </w:rPr>
        <w:t xml:space="preserve"> Исмаила </w:t>
      </w:r>
      <w:r w:rsidRPr="00A1081C">
        <w:rPr>
          <w:rFonts w:ascii="Times New Roman" w:hAnsi="Times New Roman" w:cs="Times New Roman"/>
          <w:sz w:val="26"/>
          <w:szCs w:val="26"/>
        </w:rPr>
        <w:t>Исрахил</w:t>
      </w:r>
      <w:r w:rsidRPr="00A1081C">
        <w:rPr>
          <w:rFonts w:ascii="Times New Roman" w:hAnsi="Times New Roman" w:cs="Times New Roman"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>оглы</w:t>
      </w:r>
      <w:r w:rsidRPr="00A1081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2 (двое) суток в ОМВД России по г. Когалыму.</w:t>
      </w:r>
    </w:p>
    <w:p w:rsidR="00A1081C" w:rsidRPr="00A1081C" w:rsidP="00A1081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A1081C">
        <w:rPr>
          <w:rFonts w:ascii="Times New Roman" w:hAnsi="Times New Roman" w:cs="Times New Roman"/>
          <w:sz w:val="26"/>
          <w:szCs w:val="26"/>
        </w:rPr>
        <w:t>Мовсумову</w:t>
      </w:r>
      <w:r w:rsidRPr="00A1081C">
        <w:rPr>
          <w:rFonts w:ascii="Times New Roman" w:hAnsi="Times New Roman" w:cs="Times New Roman"/>
          <w:sz w:val="26"/>
          <w:szCs w:val="26"/>
        </w:rPr>
        <w:t xml:space="preserve"> И.И. исчислять с 06.02.2025, зачесть в срок отбывания наказания срок административного задержания с 18 час. 40 мин. 05.02.2025, с учетом времени задержания наказание считать отбытым.  </w:t>
      </w: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108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081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81C" w:rsidRPr="00A1081C" w:rsidP="00A10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081C">
        <w:rPr>
          <w:rFonts w:ascii="Times New Roman" w:hAnsi="Times New Roman" w:cs="Times New Roman"/>
          <w:sz w:val="26"/>
          <w:szCs w:val="26"/>
        </w:rPr>
        <w:t>Мировой судья</w:t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</w:r>
      <w:r w:rsidRPr="00A1081C">
        <w:rPr>
          <w:rFonts w:ascii="Times New Roman" w:hAnsi="Times New Roman" w:cs="Times New Roman"/>
          <w:sz w:val="26"/>
          <w:szCs w:val="26"/>
        </w:rPr>
        <w:tab/>
        <w:t xml:space="preserve"> Н.В. Олькова</w:t>
      </w:r>
    </w:p>
    <w:p w:rsidR="000E4EB7" w:rsidRPr="00A1081C" w:rsidP="00A1081C">
      <w:pPr>
        <w:pStyle w:val="BodyTextIndent"/>
        <w:ind w:firstLine="567"/>
        <w:rPr>
          <w:sz w:val="26"/>
          <w:szCs w:val="26"/>
        </w:rPr>
      </w:pP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951FA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124D6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B2B58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BD2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1081C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92F7C"/>
    <w:rsid w:val="00B93843"/>
    <w:rsid w:val="00BC5764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8518C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CA57-B321-41EA-99D0-A0F538B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